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1D" w:rsidRDefault="00E2011D">
      <w:r>
        <w:t>ВЛАДАВИНА ЗАКОНА – ПРИМЕРИ</w:t>
      </w:r>
    </w:p>
    <w:p w:rsidR="00E2011D" w:rsidRDefault="00E2011D">
      <w:r>
        <w:t xml:space="preserve"> </w:t>
      </w:r>
      <w:proofErr w:type="gramStart"/>
      <w:r>
        <w:t>• „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обично</w:t>
      </w:r>
      <w:proofErr w:type="spellEnd"/>
      <w:r>
        <w:t xml:space="preserve"> </w:t>
      </w:r>
      <w:proofErr w:type="spellStart"/>
      <w:r>
        <w:t>називају</w:t>
      </w:r>
      <w:proofErr w:type="spellEnd"/>
      <w:r>
        <w:t xml:space="preserve"> </w:t>
      </w:r>
      <w:proofErr w:type="spellStart"/>
      <w:r>
        <w:t>управљачима</w:t>
      </w:r>
      <w:proofErr w:type="spellEnd"/>
      <w:r>
        <w:t xml:space="preserve"> </w:t>
      </w:r>
      <w:proofErr w:type="spellStart"/>
      <w:r>
        <w:t>прозвао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слугама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желим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уведем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новотарије</w:t>
      </w:r>
      <w:proofErr w:type="spellEnd"/>
      <w:r>
        <w:t xml:space="preserve"> у </w:t>
      </w:r>
      <w:proofErr w:type="spellStart"/>
      <w:r>
        <w:t>давању</w:t>
      </w:r>
      <w:proofErr w:type="spellEnd"/>
      <w:r>
        <w:t xml:space="preserve"> </w:t>
      </w:r>
      <w:proofErr w:type="spellStart"/>
      <w:r>
        <w:t>назива</w:t>
      </w:r>
      <w:proofErr w:type="spellEnd"/>
      <w:r>
        <w:t xml:space="preserve">,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убеђен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ичега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и </w:t>
      </w:r>
      <w:proofErr w:type="spellStart"/>
      <w:r>
        <w:t>спас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(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јест</w:t>
      </w:r>
      <w:proofErr w:type="spellEnd"/>
      <w:r>
        <w:t xml:space="preserve"> </w:t>
      </w:r>
      <w:proofErr w:type="spellStart"/>
      <w:r>
        <w:t>пропаст</w:t>
      </w:r>
      <w:proofErr w:type="spellEnd"/>
      <w:r>
        <w:t xml:space="preserve"> - И.В.).</w:t>
      </w:r>
      <w:proofErr w:type="gramEnd"/>
      <w:r>
        <w:t xml:space="preserve"> </w:t>
      </w:r>
      <w:proofErr w:type="spellStart"/>
      <w:proofErr w:type="gramStart"/>
      <w:r>
        <w:t>Јер</w:t>
      </w:r>
      <w:proofErr w:type="spellEnd"/>
      <w:r>
        <w:t xml:space="preserve"> у </w:t>
      </w:r>
      <w:proofErr w:type="spellStart"/>
      <w:r>
        <w:t>држави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управљача</w:t>
      </w:r>
      <w:proofErr w:type="spellEnd"/>
      <w:r>
        <w:t xml:space="preserve"> и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видим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спремна</w:t>
      </w:r>
      <w:proofErr w:type="spellEnd"/>
      <w:r>
        <w:t xml:space="preserve"> </w:t>
      </w:r>
      <w:proofErr w:type="spellStart"/>
      <w:r>
        <w:t>пропаст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А у </w:t>
      </w:r>
      <w:proofErr w:type="spellStart"/>
      <w:r>
        <w:t>држави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господар</w:t>
      </w:r>
      <w:proofErr w:type="spellEnd"/>
      <w:r>
        <w:t xml:space="preserve"> </w:t>
      </w:r>
      <w:proofErr w:type="spellStart"/>
      <w:r>
        <w:t>управљача</w:t>
      </w:r>
      <w:proofErr w:type="spellEnd"/>
      <w:r>
        <w:t xml:space="preserve">, и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потчињена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видим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и </w:t>
      </w:r>
      <w:proofErr w:type="spellStart"/>
      <w:r>
        <w:t>спас</w:t>
      </w:r>
      <w:proofErr w:type="spellEnd"/>
      <w:r>
        <w:t xml:space="preserve"> и </w:t>
      </w:r>
      <w:proofErr w:type="spellStart"/>
      <w:r>
        <w:t>срећа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благодети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богови</w:t>
      </w:r>
      <w:proofErr w:type="spellEnd"/>
      <w:r>
        <w:t xml:space="preserve"> </w:t>
      </w:r>
      <w:proofErr w:type="spellStart"/>
      <w:r>
        <w:t>дадоше</w:t>
      </w:r>
      <w:proofErr w:type="spellEnd"/>
      <w:r>
        <w:t xml:space="preserve"> </w:t>
      </w:r>
      <w:proofErr w:type="spellStart"/>
      <w:r>
        <w:t>државама</w:t>
      </w:r>
      <w:proofErr w:type="spellEnd"/>
      <w:r>
        <w:t>.”</w:t>
      </w:r>
      <w:proofErr w:type="gramEnd"/>
      <w:r>
        <w:t xml:space="preserve"> (</w:t>
      </w:r>
      <w:proofErr w:type="spellStart"/>
      <w:r>
        <w:t>Платон</w:t>
      </w:r>
      <w:proofErr w:type="spellEnd"/>
      <w:r>
        <w:t xml:space="preserve">, </w:t>
      </w:r>
      <w:proofErr w:type="spellStart"/>
      <w:r>
        <w:t>Закони</w:t>
      </w:r>
      <w:proofErr w:type="spellEnd"/>
      <w:r>
        <w:t>, 715д)</w:t>
      </w:r>
    </w:p>
    <w:p w:rsidR="00E2011D" w:rsidRDefault="00E2011D">
      <w:r>
        <w:t xml:space="preserve"> </w:t>
      </w:r>
      <w:proofErr w:type="gramStart"/>
      <w:r>
        <w:t>• „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корисније</w:t>
      </w:r>
      <w:proofErr w:type="spellEnd"/>
      <w:r>
        <w:t xml:space="preserve"> </w:t>
      </w:r>
      <w:proofErr w:type="spellStart"/>
      <w:r>
        <w:t>потчињавати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човеку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најбољим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>?</w:t>
      </w:r>
      <w:proofErr w:type="gram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интересу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њоме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краљ</w:t>
      </w:r>
      <w:proofErr w:type="spellEnd"/>
      <w:r>
        <w:t xml:space="preserve"> </w:t>
      </w:r>
      <w:proofErr w:type="spellStart"/>
      <w:r>
        <w:t>држе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предвиђају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случајеве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стога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уосталом</w:t>
      </w:r>
      <w:proofErr w:type="spellEnd"/>
      <w:r>
        <w:t xml:space="preserve"> и 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вештини</w:t>
      </w:r>
      <w:proofErr w:type="spellEnd"/>
      <w:r>
        <w:t xml:space="preserve">, </w:t>
      </w:r>
      <w:proofErr w:type="spellStart"/>
      <w:r>
        <w:t>наивно</w:t>
      </w:r>
      <w:proofErr w:type="spellEnd"/>
      <w:r>
        <w:t xml:space="preserve"> </w:t>
      </w:r>
      <w:proofErr w:type="spellStart"/>
      <w:r>
        <w:t>управљати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... </w:t>
      </w:r>
      <w:proofErr w:type="spellStart"/>
      <w:proofErr w:type="gramStart"/>
      <w:r>
        <w:t>Свакако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у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рукама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знају</w:t>
      </w:r>
      <w:proofErr w:type="spellEnd"/>
      <w:r>
        <w:t xml:space="preserve"> и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Али</w:t>
      </w:r>
      <w:proofErr w:type="spellEnd"/>
      <w:r>
        <w:t xml:space="preserve"> </w:t>
      </w:r>
      <w:proofErr w:type="spellStart"/>
      <w:r>
        <w:t>јачи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уопште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страсти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Закон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страсти</w:t>
      </w:r>
      <w:proofErr w:type="spellEnd"/>
      <w:r>
        <w:t xml:space="preserve">, а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</w:t>
      </w:r>
      <w:proofErr w:type="spellStart"/>
      <w:r>
        <w:t>душа</w:t>
      </w:r>
      <w:proofErr w:type="spellEnd"/>
      <w:r>
        <w:t xml:space="preserve">, </w:t>
      </w:r>
      <w:proofErr w:type="spellStart"/>
      <w:r>
        <w:t>напротив</w:t>
      </w:r>
      <w:proofErr w:type="spellEnd"/>
      <w:r>
        <w:t xml:space="preserve">,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има</w:t>
      </w:r>
      <w:proofErr w:type="spellEnd"/>
      <w:r>
        <w:t>.”</w:t>
      </w:r>
      <w:proofErr w:type="gramEnd"/>
      <w:r>
        <w:t xml:space="preserve"> (</w:t>
      </w:r>
      <w:proofErr w:type="spellStart"/>
      <w:r>
        <w:t>Аристотел</w:t>
      </w:r>
      <w:proofErr w:type="spellEnd"/>
      <w:r>
        <w:t xml:space="preserve">, </w:t>
      </w:r>
      <w:proofErr w:type="spellStart"/>
      <w:r>
        <w:t>Политика</w:t>
      </w:r>
      <w:proofErr w:type="spellEnd"/>
      <w:r>
        <w:t>, 1268а)</w:t>
      </w:r>
    </w:p>
    <w:p w:rsidR="00E2011D" w:rsidRDefault="00E2011D">
      <w:r>
        <w:t xml:space="preserve"> </w:t>
      </w:r>
      <w:proofErr w:type="gramStart"/>
      <w:r>
        <w:t>• „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краљица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смртних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бесмртних</w:t>
      </w:r>
      <w:proofErr w:type="spellEnd"/>
      <w:r>
        <w:t>.”</w:t>
      </w:r>
      <w:proofErr w:type="gramEnd"/>
      <w:r>
        <w:t xml:space="preserve"> (</w:t>
      </w:r>
      <w:proofErr w:type="spellStart"/>
      <w:r>
        <w:t>Пиндар</w:t>
      </w:r>
      <w:proofErr w:type="spellEnd"/>
      <w:r>
        <w:t xml:space="preserve">, </w:t>
      </w:r>
      <w:proofErr w:type="spellStart"/>
      <w:r>
        <w:t>Nomos</w:t>
      </w:r>
      <w:proofErr w:type="spellEnd"/>
      <w:r>
        <w:t xml:space="preserve"> </w:t>
      </w:r>
      <w:proofErr w:type="spellStart"/>
      <w:r>
        <w:t>Bazilikeus</w:t>
      </w:r>
      <w:proofErr w:type="spellEnd"/>
      <w:r>
        <w:t>)</w:t>
      </w:r>
    </w:p>
    <w:p w:rsidR="00E2011D" w:rsidRDefault="00E2011D">
      <w:r>
        <w:t xml:space="preserve"> • „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државом</w:t>
      </w:r>
      <w:proofErr w:type="spellEnd"/>
      <w:r>
        <w:t xml:space="preserve"> </w:t>
      </w:r>
      <w:proofErr w:type="spellStart"/>
      <w:r>
        <w:t>управљају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одвијати</w:t>
      </w:r>
      <w:proofErr w:type="spellEnd"/>
      <w:r>
        <w:t xml:space="preserve"> у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редовном</w:t>
      </w:r>
      <w:proofErr w:type="spellEnd"/>
      <w:r>
        <w:t xml:space="preserve"> </w:t>
      </w:r>
      <w:proofErr w:type="spellStart"/>
      <w:r>
        <w:t>правцу</w:t>
      </w:r>
      <w:proofErr w:type="spellEnd"/>
      <w:r>
        <w:t xml:space="preserve">... </w:t>
      </w:r>
      <w:proofErr w:type="spellStart"/>
      <w:proofErr w:type="gram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владар</w:t>
      </w:r>
      <w:proofErr w:type="spellEnd"/>
      <w:r>
        <w:t xml:space="preserve"> и </w:t>
      </w:r>
      <w:proofErr w:type="spellStart"/>
      <w:r>
        <w:t>министар</w:t>
      </w:r>
      <w:proofErr w:type="spellEnd"/>
      <w:r>
        <w:t xml:space="preserve">, и </w:t>
      </w:r>
      <w:proofErr w:type="spellStart"/>
      <w:r>
        <w:t>надређени</w:t>
      </w:r>
      <w:proofErr w:type="spellEnd"/>
      <w:r>
        <w:t xml:space="preserve"> и </w:t>
      </w:r>
      <w:proofErr w:type="spellStart"/>
      <w:r>
        <w:t>подређени</w:t>
      </w:r>
      <w:proofErr w:type="spellEnd"/>
      <w:r>
        <w:t xml:space="preserve">, и </w:t>
      </w:r>
      <w:proofErr w:type="spellStart"/>
      <w:r>
        <w:t>племић</w:t>
      </w:r>
      <w:proofErr w:type="spellEnd"/>
      <w:r>
        <w:t xml:space="preserve"> и </w:t>
      </w:r>
      <w:proofErr w:type="spellStart"/>
      <w:r>
        <w:t>обични</w:t>
      </w:r>
      <w:proofErr w:type="spellEnd"/>
      <w:r>
        <w:t xml:space="preserve">,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покоравају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,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назива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>" (</w:t>
      </w:r>
      <w:proofErr w:type="spellStart"/>
      <w:r>
        <w:t>Куанг</w:t>
      </w:r>
      <w:proofErr w:type="spellEnd"/>
      <w:r>
        <w:t xml:space="preserve"> </w:t>
      </w:r>
      <w:proofErr w:type="spellStart"/>
      <w:r>
        <w:t>Чунг</w:t>
      </w:r>
      <w:proofErr w:type="spellEnd"/>
      <w:r>
        <w:t xml:space="preserve"> 7. </w:t>
      </w:r>
      <w:proofErr w:type="spellStart"/>
      <w:r>
        <w:t>век</w:t>
      </w:r>
      <w:proofErr w:type="spellEnd"/>
      <w:r>
        <w:t xml:space="preserve"> п. н. е.)</w:t>
      </w:r>
      <w:proofErr w:type="gramEnd"/>
      <w:r>
        <w:t xml:space="preserve"> </w:t>
      </w:r>
    </w:p>
    <w:p w:rsidR="00E2011D" w:rsidRDefault="00E2011D">
      <w:proofErr w:type="gramStart"/>
      <w:r>
        <w:t>• „</w:t>
      </w:r>
      <w:proofErr w:type="spellStart"/>
      <w:r>
        <w:t>Omnes</w:t>
      </w:r>
      <w:proofErr w:type="spellEnd"/>
      <w:r>
        <w:t xml:space="preserve"> </w:t>
      </w:r>
      <w:proofErr w:type="spellStart"/>
      <w:r>
        <w:t>legum</w:t>
      </w:r>
      <w:proofErr w:type="spellEnd"/>
      <w:r>
        <w:t xml:space="preserve"> </w:t>
      </w:r>
      <w:proofErr w:type="spellStart"/>
      <w:r>
        <w:t>servi</w:t>
      </w:r>
      <w:proofErr w:type="spellEnd"/>
      <w:r>
        <w:t xml:space="preserve"> </w:t>
      </w:r>
      <w:proofErr w:type="spellStart"/>
      <w:r>
        <w:t>sumus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liberi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>.”</w:t>
      </w:r>
      <w:proofErr w:type="gramEnd"/>
      <w:r>
        <w:t xml:space="preserve"> 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слободни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служимо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 xml:space="preserve"> –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слуге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) (</w:t>
      </w:r>
      <w:proofErr w:type="spellStart"/>
      <w:r>
        <w:t>Цицерон</w:t>
      </w:r>
      <w:proofErr w:type="spellEnd"/>
      <w:r>
        <w:t xml:space="preserve">, Pro </w:t>
      </w:r>
      <w:proofErr w:type="spellStart"/>
      <w:r>
        <w:t>Kluentio</w:t>
      </w:r>
      <w:proofErr w:type="spellEnd"/>
      <w:r>
        <w:t>, 43)</w:t>
      </w:r>
    </w:p>
    <w:p w:rsidR="00E2011D" w:rsidRDefault="00E2011D">
      <w:r>
        <w:t xml:space="preserve"> </w:t>
      </w:r>
      <w:proofErr w:type="gramStart"/>
      <w:r>
        <w:t xml:space="preserve">• </w:t>
      </w:r>
      <w:proofErr w:type="spellStart"/>
      <w:r>
        <w:t>Сер</w:t>
      </w:r>
      <w:proofErr w:type="spellEnd"/>
      <w:r>
        <w:t xml:space="preserve"> </w:t>
      </w:r>
      <w:proofErr w:type="spellStart"/>
      <w:r>
        <w:t>Едвард</w:t>
      </w:r>
      <w:proofErr w:type="spellEnd"/>
      <w:r>
        <w:t xml:space="preserve"> </w:t>
      </w:r>
      <w:proofErr w:type="spellStart"/>
      <w:r>
        <w:t>Коук</w:t>
      </w:r>
      <w:proofErr w:type="spellEnd"/>
      <w:r>
        <w:t xml:space="preserve"> </w:t>
      </w:r>
      <w:proofErr w:type="spellStart"/>
      <w:r>
        <w:t>упозорава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„</w:t>
      </w:r>
      <w:proofErr w:type="spellStart"/>
      <w:r>
        <w:t>пусти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златним</w:t>
      </w:r>
      <w:proofErr w:type="spellEnd"/>
      <w:r>
        <w:t xml:space="preserve"> и </w:t>
      </w:r>
      <w:proofErr w:type="spellStart"/>
      <w:r>
        <w:t>несавитљивим</w:t>
      </w:r>
      <w:proofErr w:type="spellEnd"/>
      <w:r>
        <w:t xml:space="preserve"> </w:t>
      </w:r>
      <w:proofErr w:type="spellStart"/>
      <w:r>
        <w:t>штапом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неизвесним</w:t>
      </w:r>
      <w:proofErr w:type="spellEnd"/>
      <w:r>
        <w:t xml:space="preserve"> и </w:t>
      </w:r>
      <w:proofErr w:type="spellStart"/>
      <w:r>
        <w:t>вијугавим</w:t>
      </w:r>
      <w:proofErr w:type="spellEnd"/>
      <w:r>
        <w:t xml:space="preserve"> </w:t>
      </w:r>
      <w:proofErr w:type="spellStart"/>
      <w:r>
        <w:t>ужетом</w:t>
      </w:r>
      <w:proofErr w:type="spellEnd"/>
      <w:r>
        <w:t xml:space="preserve"> </w:t>
      </w:r>
      <w:proofErr w:type="spellStart"/>
      <w:r>
        <w:t>дискреционе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>”.</w:t>
      </w:r>
      <w:proofErr w:type="gramEnd"/>
      <w:r>
        <w:t xml:space="preserve"> (II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Енглеске</w:t>
      </w:r>
      <w:proofErr w:type="spellEnd"/>
      <w:r>
        <w:t>)</w:t>
      </w:r>
    </w:p>
    <w:p w:rsidR="007F1605" w:rsidRDefault="00E2011D">
      <w:r>
        <w:t xml:space="preserve"> </w:t>
      </w:r>
      <w:proofErr w:type="gramStart"/>
      <w:r>
        <w:t>• „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ограничи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очува</w:t>
      </w:r>
      <w:proofErr w:type="spellEnd"/>
      <w:r>
        <w:t xml:space="preserve"> и </w:t>
      </w:r>
      <w:proofErr w:type="spellStart"/>
      <w:r>
        <w:t>увећа</w:t>
      </w:r>
      <w:proofErr w:type="spellEnd"/>
      <w:r>
        <w:t xml:space="preserve"> </w:t>
      </w:r>
      <w:proofErr w:type="spellStart"/>
      <w:r>
        <w:t>слободу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Јер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државама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</w:t>
      </w:r>
      <w:proofErr w:type="spellStart"/>
      <w:r>
        <w:t>бића</w:t>
      </w:r>
      <w:proofErr w:type="spellEnd"/>
      <w:r>
        <w:t xml:space="preserve"> </w:t>
      </w:r>
      <w:proofErr w:type="spellStart"/>
      <w:r>
        <w:t>подобних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законе</w:t>
      </w:r>
      <w:proofErr w:type="spellEnd"/>
      <w:r>
        <w:t xml:space="preserve">,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Јер</w:t>
      </w:r>
      <w:proofErr w:type="spellEnd"/>
      <w:r>
        <w:t xml:space="preserve">,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ограничења</w:t>
      </w:r>
      <w:proofErr w:type="spellEnd"/>
      <w:r>
        <w:t xml:space="preserve"> и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Али</w:t>
      </w:r>
      <w:proofErr w:type="spellEnd"/>
      <w:r>
        <w:t xml:space="preserve">,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,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човека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воља</w:t>
      </w:r>
      <w:proofErr w:type="spellEnd"/>
      <w:r>
        <w:t xml:space="preserve"> –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ћеф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човека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њиме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господари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–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воља</w:t>
      </w:r>
      <w:proofErr w:type="spellEnd"/>
      <w:r>
        <w:t xml:space="preserve"> </w:t>
      </w:r>
      <w:proofErr w:type="spellStart"/>
      <w:r>
        <w:t>располаже</w:t>
      </w:r>
      <w:proofErr w:type="spellEnd"/>
      <w:r>
        <w:t xml:space="preserve"> и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својом</w:t>
      </w:r>
      <w:proofErr w:type="spellEnd"/>
      <w:r>
        <w:t xml:space="preserve"> </w:t>
      </w:r>
      <w:proofErr w:type="spellStart"/>
      <w:r>
        <w:t>личношћу</w:t>
      </w:r>
      <w:proofErr w:type="spellEnd"/>
      <w:r>
        <w:t xml:space="preserve">, </w:t>
      </w:r>
      <w:proofErr w:type="spellStart"/>
      <w:r>
        <w:t>делатностима</w:t>
      </w:r>
      <w:proofErr w:type="spellEnd"/>
      <w:r>
        <w:t xml:space="preserve">, </w:t>
      </w:r>
      <w:proofErr w:type="spellStart"/>
      <w:r>
        <w:t>поседима</w:t>
      </w:r>
      <w:proofErr w:type="spellEnd"/>
      <w:r>
        <w:t xml:space="preserve"> и </w:t>
      </w:r>
      <w:proofErr w:type="spellStart"/>
      <w:r>
        <w:t>целокупном</w:t>
      </w:r>
      <w:proofErr w:type="spellEnd"/>
      <w:r>
        <w:t xml:space="preserve"> </w:t>
      </w:r>
      <w:proofErr w:type="spellStart"/>
      <w:r>
        <w:t>својином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подвргнут</w:t>
      </w:r>
      <w:proofErr w:type="spellEnd"/>
      <w:r>
        <w:t xml:space="preserve">, и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потчињен</w:t>
      </w:r>
      <w:proofErr w:type="spellEnd"/>
      <w:r>
        <w:t xml:space="preserve"> </w:t>
      </w:r>
      <w:proofErr w:type="spellStart"/>
      <w:r>
        <w:t>арбитрарној</w:t>
      </w:r>
      <w:proofErr w:type="spellEnd"/>
      <w:r>
        <w:t xml:space="preserve"> </w:t>
      </w:r>
      <w:proofErr w:type="spellStart"/>
      <w:r>
        <w:t>вољи</w:t>
      </w:r>
      <w:proofErr w:type="spellEnd"/>
      <w:r>
        <w:t xml:space="preserve"> </w:t>
      </w:r>
      <w:proofErr w:type="spellStart"/>
      <w:r>
        <w:t>другога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властиту</w:t>
      </w:r>
      <w:proofErr w:type="spellEnd"/>
      <w:r>
        <w:t>.”</w:t>
      </w:r>
      <w:proofErr w:type="gramEnd"/>
      <w:r>
        <w:t xml:space="preserve"> (</w:t>
      </w:r>
      <w:proofErr w:type="spellStart"/>
      <w:r>
        <w:t>Џон</w:t>
      </w:r>
      <w:proofErr w:type="spellEnd"/>
      <w:r>
        <w:t xml:space="preserve"> </w:t>
      </w:r>
      <w:proofErr w:type="spellStart"/>
      <w:r>
        <w:t>Лок</w:t>
      </w:r>
      <w:proofErr w:type="spellEnd"/>
      <w:r>
        <w:t xml:space="preserve">,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о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од</w:t>
      </w:r>
      <w:proofErr w:type="spellEnd"/>
      <w:r>
        <w:t>. 57)</w:t>
      </w:r>
    </w:p>
    <w:sectPr w:rsidR="007F1605" w:rsidSect="007F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11D"/>
    <w:rsid w:val="007F1605"/>
    <w:rsid w:val="00E2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2020-05-02T09:41:00Z</dcterms:created>
  <dcterms:modified xsi:type="dcterms:W3CDTF">2020-05-02T09:42:00Z</dcterms:modified>
</cp:coreProperties>
</file>